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11" w:rsidRDefault="00913411">
      <w:pPr>
        <w:rPr>
          <w:rFonts w:ascii="Tahoma" w:hAnsi="Tahoma" w:cs="Tahoma"/>
          <w:b/>
          <w:sz w:val="24"/>
        </w:rPr>
      </w:pPr>
    </w:p>
    <w:p w:rsidR="00496BD4" w:rsidRDefault="00913411" w:rsidP="004867FE">
      <w:pPr>
        <w:spacing w:line="360" w:lineRule="auto"/>
        <w:jc w:val="both"/>
        <w:rPr>
          <w:rFonts w:ascii="Tahoma" w:hAnsi="Tahoma" w:cs="Tahoma"/>
          <w:b/>
          <w:sz w:val="24"/>
        </w:rPr>
      </w:pPr>
      <w:r w:rsidRPr="00913411">
        <w:rPr>
          <w:rFonts w:ascii="Tahoma" w:hAnsi="Tahoma" w:cs="Tahoma"/>
          <w:b/>
          <w:sz w:val="24"/>
        </w:rPr>
        <w:t>Las tri</w:t>
      </w:r>
      <w:r>
        <w:rPr>
          <w:rFonts w:ascii="Tahoma" w:hAnsi="Tahoma" w:cs="Tahoma"/>
          <w:b/>
          <w:sz w:val="24"/>
        </w:rPr>
        <w:t xml:space="preserve">unfadoras de </w:t>
      </w:r>
      <w:proofErr w:type="spellStart"/>
      <w:r>
        <w:rPr>
          <w:rFonts w:ascii="Tahoma" w:hAnsi="Tahoma" w:cs="Tahoma"/>
          <w:b/>
          <w:sz w:val="24"/>
        </w:rPr>
        <w:t>Sundance</w:t>
      </w:r>
      <w:proofErr w:type="spellEnd"/>
      <w:r>
        <w:rPr>
          <w:rFonts w:ascii="Tahoma" w:hAnsi="Tahoma" w:cs="Tahoma"/>
          <w:b/>
          <w:sz w:val="24"/>
        </w:rPr>
        <w:t xml:space="preserve">, Cannes, </w:t>
      </w:r>
      <w:r w:rsidRPr="00913411">
        <w:rPr>
          <w:rFonts w:ascii="Tahoma" w:hAnsi="Tahoma" w:cs="Tahoma"/>
          <w:b/>
          <w:sz w:val="24"/>
        </w:rPr>
        <w:t xml:space="preserve">Berlín </w:t>
      </w:r>
      <w:r>
        <w:rPr>
          <w:rFonts w:ascii="Tahoma" w:hAnsi="Tahoma" w:cs="Tahoma"/>
          <w:b/>
          <w:sz w:val="24"/>
        </w:rPr>
        <w:t xml:space="preserve">y </w:t>
      </w:r>
      <w:r w:rsidR="004867FE">
        <w:rPr>
          <w:rFonts w:ascii="Tahoma" w:hAnsi="Tahoma" w:cs="Tahoma"/>
          <w:b/>
          <w:sz w:val="24"/>
        </w:rPr>
        <w:t>San Sebastián</w:t>
      </w:r>
      <w:r>
        <w:rPr>
          <w:rFonts w:ascii="Tahoma" w:hAnsi="Tahoma" w:cs="Tahoma"/>
          <w:b/>
          <w:sz w:val="24"/>
        </w:rPr>
        <w:t xml:space="preserve"> </w:t>
      </w:r>
      <w:r w:rsidRPr="00913411">
        <w:rPr>
          <w:rFonts w:ascii="Tahoma" w:hAnsi="Tahoma" w:cs="Tahoma"/>
          <w:b/>
          <w:sz w:val="24"/>
        </w:rPr>
        <w:t>se pro</w:t>
      </w:r>
      <w:r>
        <w:rPr>
          <w:rFonts w:ascii="Tahoma" w:hAnsi="Tahoma" w:cs="Tahoma"/>
          <w:b/>
          <w:sz w:val="24"/>
        </w:rPr>
        <w:t>yectarán en el Festival Internacional de C</w:t>
      </w:r>
      <w:r w:rsidRPr="00913411">
        <w:rPr>
          <w:rFonts w:ascii="Tahoma" w:hAnsi="Tahoma" w:cs="Tahoma"/>
          <w:b/>
          <w:sz w:val="24"/>
        </w:rPr>
        <w:t>ine LGBT de Madrid</w:t>
      </w:r>
    </w:p>
    <w:p w:rsidR="00496BD4" w:rsidRDefault="00496BD4" w:rsidP="00496BD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 w:rsidRPr="00496BD4">
        <w:rPr>
          <w:rFonts w:ascii="Tahoma" w:hAnsi="Tahoma" w:cs="Tahoma"/>
        </w:rPr>
        <w:t>La 22ª edición del LesGaiCineMad se celebra en la Comunidad de Madrid del 26 de octubre al 12 de noviembre</w:t>
      </w:r>
      <w:r w:rsidR="004C6A04">
        <w:rPr>
          <w:rFonts w:ascii="Tahoma" w:hAnsi="Tahoma" w:cs="Tahoma"/>
        </w:rPr>
        <w:t>.</w:t>
      </w:r>
    </w:p>
    <w:p w:rsidR="00496BD4" w:rsidRDefault="004C6A04" w:rsidP="00496BD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‘</w:t>
      </w:r>
      <w:r w:rsidR="00496BD4" w:rsidRPr="00496BD4">
        <w:rPr>
          <w:rFonts w:ascii="Tahoma" w:hAnsi="Tahoma" w:cs="Tahoma"/>
        </w:rPr>
        <w:t xml:space="preserve">120 </w:t>
      </w:r>
      <w:r>
        <w:rPr>
          <w:rFonts w:ascii="Tahoma" w:hAnsi="Tahoma" w:cs="Tahoma"/>
        </w:rPr>
        <w:t>pulsaciones por minuto’</w:t>
      </w:r>
      <w:r w:rsidR="00496BD4" w:rsidRPr="00496BD4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‘</w:t>
      </w:r>
      <w:proofErr w:type="spellStart"/>
      <w:r w:rsidR="00496BD4" w:rsidRPr="00496BD4">
        <w:rPr>
          <w:rFonts w:ascii="Tahoma" w:hAnsi="Tahoma" w:cs="Tahoma"/>
        </w:rPr>
        <w:t>Close-Knit</w:t>
      </w:r>
      <w:proofErr w:type="spellEnd"/>
      <w:r>
        <w:rPr>
          <w:rFonts w:ascii="Tahoma" w:hAnsi="Tahoma" w:cs="Tahoma"/>
        </w:rPr>
        <w:t>’</w:t>
      </w:r>
      <w:r w:rsidR="00496BD4" w:rsidRPr="00496BD4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‘</w:t>
      </w:r>
      <w:r w:rsidR="00496BD4" w:rsidRPr="00496BD4">
        <w:rPr>
          <w:rFonts w:ascii="Tahoma" w:hAnsi="Tahoma" w:cs="Tahoma"/>
        </w:rPr>
        <w:t xml:space="preserve">Small </w:t>
      </w:r>
      <w:proofErr w:type="spellStart"/>
      <w:r w:rsidR="00496BD4" w:rsidRPr="00496BD4">
        <w:rPr>
          <w:rFonts w:ascii="Tahoma" w:hAnsi="Tahoma" w:cs="Tahoma"/>
        </w:rPr>
        <w:t>Talk</w:t>
      </w:r>
      <w:proofErr w:type="spellEnd"/>
      <w:r>
        <w:rPr>
          <w:rFonts w:ascii="Tahoma" w:hAnsi="Tahoma" w:cs="Tahoma"/>
        </w:rPr>
        <w:t>’</w:t>
      </w:r>
      <w:r w:rsidR="00496BD4" w:rsidRPr="00496BD4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 xml:space="preserve">‘Una </w:t>
      </w:r>
      <w:r w:rsidR="00496BD4" w:rsidRPr="00496BD4">
        <w:rPr>
          <w:rFonts w:ascii="Tahoma" w:hAnsi="Tahoma" w:cs="Tahoma"/>
        </w:rPr>
        <w:t>mujer fantástica</w:t>
      </w:r>
      <w:r>
        <w:rPr>
          <w:rFonts w:ascii="Tahoma" w:hAnsi="Tahoma" w:cs="Tahoma"/>
        </w:rPr>
        <w:t>’</w:t>
      </w:r>
      <w:r w:rsidR="00496BD4" w:rsidRPr="00496BD4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‘</w:t>
      </w:r>
      <w:proofErr w:type="spellStart"/>
      <w:r w:rsidR="00496BD4" w:rsidRPr="00496BD4">
        <w:rPr>
          <w:rFonts w:ascii="Tahoma" w:hAnsi="Tahoma" w:cs="Tahoma"/>
        </w:rPr>
        <w:t>God's</w:t>
      </w:r>
      <w:proofErr w:type="spellEnd"/>
      <w:r w:rsidR="00496BD4" w:rsidRPr="00496BD4">
        <w:rPr>
          <w:rFonts w:ascii="Tahoma" w:hAnsi="Tahoma" w:cs="Tahoma"/>
        </w:rPr>
        <w:t xml:space="preserve"> </w:t>
      </w:r>
      <w:proofErr w:type="spellStart"/>
      <w:r w:rsidR="00496BD4" w:rsidRPr="00496BD4">
        <w:rPr>
          <w:rFonts w:ascii="Tahoma" w:hAnsi="Tahoma" w:cs="Tahoma"/>
        </w:rPr>
        <w:t>Own</w:t>
      </w:r>
      <w:proofErr w:type="spellEnd"/>
      <w:r w:rsidR="00496BD4" w:rsidRPr="00496BD4">
        <w:rPr>
          <w:rFonts w:ascii="Tahoma" w:hAnsi="Tahoma" w:cs="Tahoma"/>
        </w:rPr>
        <w:t xml:space="preserve"> Country</w:t>
      </w:r>
      <w:r>
        <w:rPr>
          <w:rFonts w:ascii="Tahoma" w:hAnsi="Tahoma" w:cs="Tahoma"/>
        </w:rPr>
        <w:t>’</w:t>
      </w:r>
      <w:r w:rsidR="00496BD4" w:rsidRPr="00496BD4">
        <w:rPr>
          <w:rFonts w:ascii="Tahoma" w:hAnsi="Tahoma" w:cs="Tahoma"/>
        </w:rPr>
        <w:t xml:space="preserve">, </w:t>
      </w:r>
      <w:r w:rsidR="00B21524">
        <w:rPr>
          <w:rFonts w:ascii="Tahoma" w:hAnsi="Tahoma" w:cs="Tahoma"/>
        </w:rPr>
        <w:t>‘</w:t>
      </w:r>
      <w:proofErr w:type="spellStart"/>
      <w:r w:rsidR="00B21524">
        <w:rPr>
          <w:rFonts w:ascii="Tahoma" w:hAnsi="Tahoma" w:cs="Tahoma"/>
        </w:rPr>
        <w:t>Signature</w:t>
      </w:r>
      <w:proofErr w:type="spellEnd"/>
      <w:r w:rsidR="00B21524">
        <w:rPr>
          <w:rFonts w:ascii="Tahoma" w:hAnsi="Tahoma" w:cs="Tahoma"/>
        </w:rPr>
        <w:t xml:space="preserve"> </w:t>
      </w:r>
      <w:proofErr w:type="spellStart"/>
      <w:r w:rsidR="00B21524">
        <w:rPr>
          <w:rFonts w:ascii="Tahoma" w:hAnsi="Tahoma" w:cs="Tahoma"/>
        </w:rPr>
        <w:t>Move</w:t>
      </w:r>
      <w:proofErr w:type="spellEnd"/>
      <w:r w:rsidR="00B21524">
        <w:rPr>
          <w:rFonts w:ascii="Tahoma" w:hAnsi="Tahoma" w:cs="Tahoma"/>
        </w:rPr>
        <w:t xml:space="preserve">’, </w:t>
      </w:r>
      <w:r>
        <w:rPr>
          <w:rFonts w:ascii="Tahoma" w:hAnsi="Tahoma" w:cs="Tahoma"/>
        </w:rPr>
        <w:t>‘</w:t>
      </w:r>
      <w:proofErr w:type="spellStart"/>
      <w:r w:rsidR="00496BD4" w:rsidRPr="00496BD4">
        <w:rPr>
          <w:rFonts w:ascii="Tahoma" w:hAnsi="Tahoma" w:cs="Tahoma"/>
        </w:rPr>
        <w:t>Mr</w:t>
      </w:r>
      <w:proofErr w:type="spellEnd"/>
      <w:r w:rsidR="00496BD4" w:rsidRPr="00496BD4">
        <w:rPr>
          <w:rFonts w:ascii="Tahoma" w:hAnsi="Tahoma" w:cs="Tahoma"/>
        </w:rPr>
        <w:t xml:space="preserve"> Gay </w:t>
      </w:r>
      <w:proofErr w:type="spellStart"/>
      <w:r w:rsidR="00496BD4" w:rsidRPr="00496BD4">
        <w:rPr>
          <w:rFonts w:ascii="Tahoma" w:hAnsi="Tahoma" w:cs="Tahoma"/>
        </w:rPr>
        <w:t>Syria</w:t>
      </w:r>
      <w:proofErr w:type="spellEnd"/>
      <w:r>
        <w:rPr>
          <w:rFonts w:ascii="Tahoma" w:hAnsi="Tahoma" w:cs="Tahoma"/>
        </w:rPr>
        <w:t>’</w:t>
      </w:r>
      <w:r w:rsidR="00496BD4" w:rsidRPr="00496BD4">
        <w:rPr>
          <w:rFonts w:ascii="Tahoma" w:hAnsi="Tahoma" w:cs="Tahoma"/>
        </w:rPr>
        <w:t xml:space="preserve"> o </w:t>
      </w:r>
      <w:r>
        <w:rPr>
          <w:rFonts w:ascii="Tahoma" w:hAnsi="Tahoma" w:cs="Tahoma"/>
        </w:rPr>
        <w:t>‘</w:t>
      </w:r>
      <w:proofErr w:type="spellStart"/>
      <w:r w:rsidR="00496BD4" w:rsidRPr="00496BD4">
        <w:rPr>
          <w:rFonts w:ascii="Tahoma" w:hAnsi="Tahoma" w:cs="Tahoma"/>
        </w:rPr>
        <w:t>Bones</w:t>
      </w:r>
      <w:proofErr w:type="spellEnd"/>
      <w:r w:rsidR="00496BD4" w:rsidRPr="00496BD4"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of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Contention</w:t>
      </w:r>
      <w:proofErr w:type="spellEnd"/>
      <w:r>
        <w:rPr>
          <w:rFonts w:ascii="Tahoma" w:hAnsi="Tahoma" w:cs="Tahoma"/>
        </w:rPr>
        <w:t>’ son algunos de los</w:t>
      </w:r>
      <w:r w:rsidR="00B21524">
        <w:rPr>
          <w:rFonts w:ascii="Tahoma" w:hAnsi="Tahoma" w:cs="Tahoma"/>
        </w:rPr>
        <w:t xml:space="preserve"> más de 100</w:t>
      </w:r>
      <w:r>
        <w:rPr>
          <w:rFonts w:ascii="Tahoma" w:hAnsi="Tahoma" w:cs="Tahoma"/>
        </w:rPr>
        <w:t xml:space="preserve"> títulos </w:t>
      </w:r>
      <w:r w:rsidR="00496BD4" w:rsidRPr="00496BD4">
        <w:rPr>
          <w:rFonts w:ascii="Tahoma" w:hAnsi="Tahoma" w:cs="Tahoma"/>
        </w:rPr>
        <w:t>de la programación</w:t>
      </w:r>
      <w:r>
        <w:rPr>
          <w:rFonts w:ascii="Tahoma" w:hAnsi="Tahoma" w:cs="Tahoma"/>
        </w:rPr>
        <w:t xml:space="preserve"> cinematográfica</w:t>
      </w:r>
      <w:r w:rsidR="00B21524">
        <w:rPr>
          <w:rFonts w:ascii="Tahoma" w:hAnsi="Tahoma" w:cs="Tahoma"/>
        </w:rPr>
        <w:t>.</w:t>
      </w:r>
    </w:p>
    <w:p w:rsidR="004867FE" w:rsidRDefault="002F3498" w:rsidP="004867FE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El próximo jueves 26 de octubre arranca la vigesimosegunda edición de LesGaiCineMad, el Festival Internacional de Cine LGBT de Madrid. </w:t>
      </w:r>
      <w:r w:rsidR="00AB5101" w:rsidRPr="000B6677">
        <w:rPr>
          <w:rFonts w:ascii="Tahoma" w:hAnsi="Tahoma" w:cs="Tahoma"/>
          <w:b/>
        </w:rPr>
        <w:t xml:space="preserve">Proyectaremos </w:t>
      </w:r>
      <w:r w:rsidRPr="000B6677">
        <w:rPr>
          <w:rFonts w:ascii="Tahoma" w:hAnsi="Tahoma" w:cs="Tahoma"/>
          <w:b/>
        </w:rPr>
        <w:t>114 películas</w:t>
      </w:r>
      <w:r>
        <w:rPr>
          <w:rFonts w:ascii="Tahoma" w:hAnsi="Tahoma" w:cs="Tahoma"/>
        </w:rPr>
        <w:t xml:space="preserve"> </w:t>
      </w:r>
      <w:r w:rsidR="00AB5101">
        <w:rPr>
          <w:rFonts w:ascii="Tahoma" w:hAnsi="Tahoma" w:cs="Tahoma"/>
        </w:rPr>
        <w:t xml:space="preserve">y realizaremos 40 actividades paralelas </w:t>
      </w:r>
      <w:r>
        <w:rPr>
          <w:rFonts w:ascii="Tahoma" w:hAnsi="Tahoma" w:cs="Tahoma"/>
        </w:rPr>
        <w:t>hasta el 12 de noviembre en 2</w:t>
      </w:r>
      <w:r w:rsidR="00CD6AFE">
        <w:rPr>
          <w:rFonts w:ascii="Tahoma" w:hAnsi="Tahoma" w:cs="Tahoma"/>
        </w:rPr>
        <w:t>1</w:t>
      </w:r>
      <w:r>
        <w:rPr>
          <w:rFonts w:ascii="Tahoma" w:hAnsi="Tahoma" w:cs="Tahoma"/>
        </w:rPr>
        <w:t xml:space="preserve"> sedes oficiales de la Comunidad de Madrid. Destacan la Sala Berlanga, Cineteca, </w:t>
      </w:r>
      <w:r w:rsidR="00DC725C">
        <w:rPr>
          <w:rFonts w:ascii="Tahoma" w:hAnsi="Tahoma" w:cs="Tahoma"/>
        </w:rPr>
        <w:t xml:space="preserve">Instituto Francés de Madrid, Casa América, </w:t>
      </w:r>
      <w:r>
        <w:rPr>
          <w:rFonts w:ascii="Tahoma" w:hAnsi="Tahoma" w:cs="Tahoma"/>
        </w:rPr>
        <w:t xml:space="preserve">Alcalá 31, los municipios de Rivas Vaciamadrid, Coslada y Leganés o las </w:t>
      </w:r>
      <w:r w:rsidRPr="000B6677">
        <w:rPr>
          <w:rFonts w:ascii="Tahoma" w:hAnsi="Tahoma" w:cs="Tahoma"/>
          <w:b/>
        </w:rPr>
        <w:t>cuatro universidades públicas más importantes de la provincia</w:t>
      </w:r>
      <w:r>
        <w:rPr>
          <w:rFonts w:ascii="Tahoma" w:hAnsi="Tahoma" w:cs="Tahoma"/>
        </w:rPr>
        <w:t>: Complutense, Carlos III, Rey Juan Carlos y Autónoma</w:t>
      </w:r>
      <w:r w:rsidR="00CD6AFE">
        <w:rPr>
          <w:rFonts w:ascii="Tahoma" w:hAnsi="Tahoma" w:cs="Tahoma"/>
        </w:rPr>
        <w:t xml:space="preserve"> de Madrid</w:t>
      </w:r>
      <w:r>
        <w:rPr>
          <w:rFonts w:ascii="Tahoma" w:hAnsi="Tahoma" w:cs="Tahoma"/>
        </w:rPr>
        <w:t>.</w:t>
      </w:r>
    </w:p>
    <w:p w:rsidR="004867FE" w:rsidRDefault="002F3498" w:rsidP="004867FE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La programación cinematográfica </w:t>
      </w:r>
      <w:r w:rsidR="00CD6AFE">
        <w:rPr>
          <w:rFonts w:ascii="Tahoma" w:hAnsi="Tahoma" w:cs="Tahoma"/>
        </w:rPr>
        <w:t>se componen de numerosos</w:t>
      </w:r>
      <w:r w:rsidR="00AB5101">
        <w:rPr>
          <w:rFonts w:ascii="Tahoma" w:hAnsi="Tahoma" w:cs="Tahoma"/>
        </w:rPr>
        <w:t xml:space="preserve"> títulos que han triunfado en los festivales más importantes de todo el mundo: </w:t>
      </w:r>
      <w:r w:rsidR="00AB5101" w:rsidRPr="000B6677">
        <w:rPr>
          <w:rFonts w:ascii="Tahoma" w:hAnsi="Tahoma" w:cs="Tahoma"/>
          <w:b/>
        </w:rPr>
        <w:t xml:space="preserve">‘Small </w:t>
      </w:r>
      <w:proofErr w:type="spellStart"/>
      <w:r w:rsidR="00AB5101" w:rsidRPr="000B6677">
        <w:rPr>
          <w:rFonts w:ascii="Tahoma" w:hAnsi="Tahoma" w:cs="Tahoma"/>
          <w:b/>
        </w:rPr>
        <w:t>Talk</w:t>
      </w:r>
      <w:proofErr w:type="spellEnd"/>
      <w:r w:rsidR="00AB5101" w:rsidRPr="000B6677">
        <w:rPr>
          <w:rFonts w:ascii="Tahoma" w:hAnsi="Tahoma" w:cs="Tahoma"/>
          <w:b/>
        </w:rPr>
        <w:t>’</w:t>
      </w:r>
      <w:r w:rsidR="00AB5101">
        <w:rPr>
          <w:rFonts w:ascii="Tahoma" w:hAnsi="Tahoma" w:cs="Tahoma"/>
        </w:rPr>
        <w:t xml:space="preserve">, documental ganador del Teddy en la </w:t>
      </w:r>
      <w:proofErr w:type="spellStart"/>
      <w:r w:rsidR="00AB5101">
        <w:rPr>
          <w:rFonts w:ascii="Tahoma" w:hAnsi="Tahoma" w:cs="Tahoma"/>
        </w:rPr>
        <w:t>Berlinale</w:t>
      </w:r>
      <w:proofErr w:type="spellEnd"/>
      <w:r w:rsidR="00AB5101">
        <w:rPr>
          <w:rFonts w:ascii="Tahoma" w:hAnsi="Tahoma" w:cs="Tahoma"/>
        </w:rPr>
        <w:t xml:space="preserve">; </w:t>
      </w:r>
      <w:r w:rsidR="00AB5101" w:rsidRPr="000B6677">
        <w:rPr>
          <w:rFonts w:ascii="Tahoma" w:hAnsi="Tahoma" w:cs="Tahoma"/>
          <w:b/>
        </w:rPr>
        <w:t>‘120 BPM’</w:t>
      </w:r>
      <w:r w:rsidR="00AB5101">
        <w:rPr>
          <w:rFonts w:ascii="Tahoma" w:hAnsi="Tahoma" w:cs="Tahoma"/>
        </w:rPr>
        <w:t xml:space="preserve">, </w:t>
      </w:r>
      <w:r w:rsidR="00F5216F">
        <w:rPr>
          <w:rFonts w:ascii="Tahoma" w:hAnsi="Tahoma" w:cs="Tahoma"/>
        </w:rPr>
        <w:t>un éxito</w:t>
      </w:r>
      <w:r w:rsidR="00AB5101">
        <w:rPr>
          <w:rFonts w:ascii="Tahoma" w:hAnsi="Tahoma" w:cs="Tahoma"/>
        </w:rPr>
        <w:t xml:space="preserve"> en Cannes</w:t>
      </w:r>
      <w:r w:rsidR="00F215A9">
        <w:rPr>
          <w:rFonts w:ascii="Tahoma" w:hAnsi="Tahoma" w:cs="Tahoma"/>
        </w:rPr>
        <w:t xml:space="preserve"> y San Sebastián</w:t>
      </w:r>
      <w:r w:rsidR="00F5216F">
        <w:rPr>
          <w:rFonts w:ascii="Tahoma" w:hAnsi="Tahoma" w:cs="Tahoma"/>
        </w:rPr>
        <w:t xml:space="preserve"> y precandidata a los Oscar por Francia</w:t>
      </w:r>
      <w:r w:rsidR="00AB5101">
        <w:rPr>
          <w:rFonts w:ascii="Tahoma" w:hAnsi="Tahoma" w:cs="Tahoma"/>
        </w:rPr>
        <w:t xml:space="preserve">; </w:t>
      </w:r>
      <w:r w:rsidR="00AB5101" w:rsidRPr="000B6677">
        <w:rPr>
          <w:rFonts w:ascii="Tahoma" w:hAnsi="Tahoma" w:cs="Tahoma"/>
          <w:b/>
        </w:rPr>
        <w:t>‘</w:t>
      </w:r>
      <w:proofErr w:type="spellStart"/>
      <w:r w:rsidR="000B6677">
        <w:rPr>
          <w:rFonts w:ascii="Tahoma" w:hAnsi="Tahoma" w:cs="Tahoma"/>
          <w:b/>
        </w:rPr>
        <w:t>Close-</w:t>
      </w:r>
      <w:r w:rsidR="00AB5101" w:rsidRPr="000B6677">
        <w:rPr>
          <w:rFonts w:ascii="Tahoma" w:hAnsi="Tahoma" w:cs="Tahoma"/>
          <w:b/>
        </w:rPr>
        <w:t>Knit</w:t>
      </w:r>
      <w:proofErr w:type="spellEnd"/>
      <w:r w:rsidR="00AB5101" w:rsidRPr="000B6677">
        <w:rPr>
          <w:rFonts w:ascii="Tahoma" w:hAnsi="Tahoma" w:cs="Tahoma"/>
          <w:b/>
        </w:rPr>
        <w:t>’</w:t>
      </w:r>
      <w:r w:rsidR="00F5216F">
        <w:rPr>
          <w:rFonts w:ascii="Tahoma" w:hAnsi="Tahoma" w:cs="Tahoma"/>
        </w:rPr>
        <w:t>, película japonesa cuya directora</w:t>
      </w:r>
      <w:r w:rsidR="00AB5101">
        <w:rPr>
          <w:rFonts w:ascii="Tahoma" w:hAnsi="Tahoma" w:cs="Tahoma"/>
        </w:rPr>
        <w:t xml:space="preserve"> </w:t>
      </w:r>
      <w:r w:rsidR="00654A82">
        <w:rPr>
          <w:rFonts w:ascii="Tahoma" w:hAnsi="Tahoma" w:cs="Tahoma"/>
        </w:rPr>
        <w:t>obtuvo</w:t>
      </w:r>
      <w:r w:rsidR="00AB5101">
        <w:rPr>
          <w:rFonts w:ascii="Tahoma" w:hAnsi="Tahoma" w:cs="Tahoma"/>
        </w:rPr>
        <w:t xml:space="preserve"> </w:t>
      </w:r>
      <w:r w:rsidR="00F5216F">
        <w:rPr>
          <w:rFonts w:ascii="Tahoma" w:hAnsi="Tahoma" w:cs="Tahoma"/>
        </w:rPr>
        <w:t xml:space="preserve">el premio del jurado </w:t>
      </w:r>
      <w:r w:rsidR="00AB5101">
        <w:rPr>
          <w:rFonts w:ascii="Tahoma" w:hAnsi="Tahoma" w:cs="Tahoma"/>
        </w:rPr>
        <w:t xml:space="preserve">en Berlín; </w:t>
      </w:r>
      <w:r w:rsidR="00AB5101" w:rsidRPr="000B6677">
        <w:rPr>
          <w:rFonts w:ascii="Tahoma" w:hAnsi="Tahoma" w:cs="Tahoma"/>
          <w:b/>
        </w:rPr>
        <w:t>‘</w:t>
      </w:r>
      <w:proofErr w:type="spellStart"/>
      <w:r w:rsidR="00AB5101" w:rsidRPr="000B6677">
        <w:rPr>
          <w:rFonts w:ascii="Tahoma" w:hAnsi="Tahoma" w:cs="Tahoma"/>
          <w:b/>
        </w:rPr>
        <w:t>God’s</w:t>
      </w:r>
      <w:proofErr w:type="spellEnd"/>
      <w:r w:rsidR="00AB5101" w:rsidRPr="000B6677">
        <w:rPr>
          <w:rFonts w:ascii="Tahoma" w:hAnsi="Tahoma" w:cs="Tahoma"/>
          <w:b/>
        </w:rPr>
        <w:t xml:space="preserve"> </w:t>
      </w:r>
      <w:proofErr w:type="spellStart"/>
      <w:r w:rsidR="00AB5101" w:rsidRPr="000B6677">
        <w:rPr>
          <w:rFonts w:ascii="Tahoma" w:hAnsi="Tahoma" w:cs="Tahoma"/>
          <w:b/>
        </w:rPr>
        <w:t>Own</w:t>
      </w:r>
      <w:proofErr w:type="spellEnd"/>
      <w:r w:rsidR="00AB5101" w:rsidRPr="000B6677">
        <w:rPr>
          <w:rFonts w:ascii="Tahoma" w:hAnsi="Tahoma" w:cs="Tahoma"/>
          <w:b/>
        </w:rPr>
        <w:t xml:space="preserve"> Country’</w:t>
      </w:r>
      <w:r w:rsidR="00AB5101">
        <w:rPr>
          <w:rFonts w:ascii="Tahoma" w:hAnsi="Tahoma" w:cs="Tahoma"/>
        </w:rPr>
        <w:t xml:space="preserve">, premiada en </w:t>
      </w:r>
      <w:proofErr w:type="spellStart"/>
      <w:r w:rsidR="00AB5101">
        <w:rPr>
          <w:rFonts w:ascii="Tahoma" w:hAnsi="Tahoma" w:cs="Tahoma"/>
        </w:rPr>
        <w:t>Sundance</w:t>
      </w:r>
      <w:proofErr w:type="spellEnd"/>
      <w:r w:rsidR="00AB5101">
        <w:rPr>
          <w:rFonts w:ascii="Tahoma" w:hAnsi="Tahoma" w:cs="Tahoma"/>
        </w:rPr>
        <w:t xml:space="preserve">; </w:t>
      </w:r>
      <w:r w:rsidR="00AB5101" w:rsidRPr="000B6677">
        <w:rPr>
          <w:rFonts w:ascii="Tahoma" w:hAnsi="Tahoma" w:cs="Tahoma"/>
          <w:b/>
        </w:rPr>
        <w:t>‘</w:t>
      </w:r>
      <w:proofErr w:type="spellStart"/>
      <w:r w:rsidR="00F5216F">
        <w:rPr>
          <w:rFonts w:ascii="Tahoma" w:hAnsi="Tahoma" w:cs="Tahoma"/>
          <w:b/>
        </w:rPr>
        <w:t>The</w:t>
      </w:r>
      <w:proofErr w:type="spellEnd"/>
      <w:r w:rsidR="00F5216F">
        <w:rPr>
          <w:rFonts w:ascii="Tahoma" w:hAnsi="Tahoma" w:cs="Tahoma"/>
          <w:b/>
        </w:rPr>
        <w:t xml:space="preserve"> </w:t>
      </w:r>
      <w:proofErr w:type="spellStart"/>
      <w:r w:rsidR="00F5216F">
        <w:rPr>
          <w:rFonts w:ascii="Tahoma" w:hAnsi="Tahoma" w:cs="Tahoma"/>
          <w:b/>
        </w:rPr>
        <w:t>Misandrists</w:t>
      </w:r>
      <w:proofErr w:type="spellEnd"/>
      <w:r w:rsidR="00AB5101" w:rsidRPr="000B6677">
        <w:rPr>
          <w:rFonts w:ascii="Tahoma" w:hAnsi="Tahoma" w:cs="Tahoma"/>
          <w:b/>
        </w:rPr>
        <w:t>’</w:t>
      </w:r>
      <w:r w:rsidR="00AB5101">
        <w:rPr>
          <w:rFonts w:ascii="Tahoma" w:hAnsi="Tahoma" w:cs="Tahoma"/>
        </w:rPr>
        <w:t xml:space="preserve">, </w:t>
      </w:r>
      <w:r w:rsidR="00F5216F">
        <w:rPr>
          <w:rFonts w:ascii="Tahoma" w:hAnsi="Tahoma" w:cs="Tahoma"/>
        </w:rPr>
        <w:t>la nueva polémica cinta de Bruce La Bruce que ha pasado por Berlín y Sitges</w:t>
      </w:r>
      <w:r w:rsidR="00F215A9" w:rsidRPr="000B6677">
        <w:rPr>
          <w:rFonts w:ascii="Tahoma" w:hAnsi="Tahoma" w:cs="Tahoma"/>
          <w:b/>
        </w:rPr>
        <w:t>; ‘</w:t>
      </w:r>
      <w:proofErr w:type="spellStart"/>
      <w:r w:rsidR="00852D36">
        <w:rPr>
          <w:rFonts w:ascii="Tahoma" w:hAnsi="Tahoma" w:cs="Tahoma"/>
          <w:b/>
        </w:rPr>
        <w:t>Signature</w:t>
      </w:r>
      <w:proofErr w:type="spellEnd"/>
      <w:r w:rsidR="00852D36">
        <w:rPr>
          <w:rFonts w:ascii="Tahoma" w:hAnsi="Tahoma" w:cs="Tahoma"/>
          <w:b/>
        </w:rPr>
        <w:t xml:space="preserve"> </w:t>
      </w:r>
      <w:proofErr w:type="spellStart"/>
      <w:r w:rsidR="00852D36">
        <w:rPr>
          <w:rFonts w:ascii="Tahoma" w:hAnsi="Tahoma" w:cs="Tahoma"/>
          <w:b/>
        </w:rPr>
        <w:t>Move</w:t>
      </w:r>
      <w:proofErr w:type="spellEnd"/>
      <w:r w:rsidR="00F215A9" w:rsidRPr="000B6677">
        <w:rPr>
          <w:rFonts w:ascii="Tahoma" w:hAnsi="Tahoma" w:cs="Tahoma"/>
          <w:b/>
        </w:rPr>
        <w:t>’</w:t>
      </w:r>
      <w:r w:rsidR="00F215A9">
        <w:rPr>
          <w:rFonts w:ascii="Tahoma" w:hAnsi="Tahoma" w:cs="Tahoma"/>
        </w:rPr>
        <w:t xml:space="preserve">, </w:t>
      </w:r>
      <w:r w:rsidR="00852D36">
        <w:rPr>
          <w:rFonts w:ascii="Tahoma" w:hAnsi="Tahoma" w:cs="Tahoma"/>
        </w:rPr>
        <w:t xml:space="preserve">con presencia en el SXSW, Los Ángeles </w:t>
      </w:r>
      <w:proofErr w:type="spellStart"/>
      <w:r w:rsidR="00852D36">
        <w:rPr>
          <w:rFonts w:ascii="Tahoma" w:hAnsi="Tahoma" w:cs="Tahoma"/>
        </w:rPr>
        <w:t>Outfest</w:t>
      </w:r>
      <w:proofErr w:type="spellEnd"/>
      <w:r w:rsidR="00852D36">
        <w:rPr>
          <w:rFonts w:ascii="Tahoma" w:hAnsi="Tahoma" w:cs="Tahoma"/>
        </w:rPr>
        <w:t xml:space="preserve"> y el </w:t>
      </w:r>
      <w:proofErr w:type="spellStart"/>
      <w:r w:rsidR="00852D36">
        <w:rPr>
          <w:rFonts w:ascii="Tahoma" w:hAnsi="Tahoma" w:cs="Tahoma"/>
        </w:rPr>
        <w:t>FilmOut</w:t>
      </w:r>
      <w:proofErr w:type="spellEnd"/>
      <w:r w:rsidR="00852D36">
        <w:rPr>
          <w:rFonts w:ascii="Tahoma" w:hAnsi="Tahoma" w:cs="Tahoma"/>
        </w:rPr>
        <w:t xml:space="preserve"> de San Diego</w:t>
      </w:r>
      <w:r w:rsidR="00F215A9">
        <w:rPr>
          <w:rFonts w:ascii="Tahoma" w:hAnsi="Tahoma" w:cs="Tahoma"/>
        </w:rPr>
        <w:t xml:space="preserve">; </w:t>
      </w:r>
      <w:r w:rsidR="00637003" w:rsidRPr="00872C4E">
        <w:rPr>
          <w:rFonts w:ascii="Tahoma" w:hAnsi="Tahoma" w:cs="Tahoma"/>
          <w:b/>
        </w:rPr>
        <w:t>‘</w:t>
      </w:r>
      <w:proofErr w:type="spellStart"/>
      <w:r w:rsidR="00637003" w:rsidRPr="00872C4E">
        <w:rPr>
          <w:rFonts w:ascii="Tahoma" w:hAnsi="Tahoma" w:cs="Tahoma"/>
          <w:b/>
        </w:rPr>
        <w:t>Inxeba</w:t>
      </w:r>
      <w:proofErr w:type="spellEnd"/>
      <w:r w:rsidR="00872C4E">
        <w:rPr>
          <w:rFonts w:ascii="Tahoma" w:hAnsi="Tahoma" w:cs="Tahoma"/>
          <w:b/>
        </w:rPr>
        <w:t xml:space="preserve"> (</w:t>
      </w:r>
      <w:proofErr w:type="spellStart"/>
      <w:r w:rsidR="00872C4E">
        <w:rPr>
          <w:rFonts w:ascii="Tahoma" w:hAnsi="Tahoma" w:cs="Tahoma"/>
          <w:b/>
        </w:rPr>
        <w:t>The</w:t>
      </w:r>
      <w:proofErr w:type="spellEnd"/>
      <w:r w:rsidR="00872C4E">
        <w:rPr>
          <w:rFonts w:ascii="Tahoma" w:hAnsi="Tahoma" w:cs="Tahoma"/>
          <w:b/>
        </w:rPr>
        <w:t xml:space="preserve"> </w:t>
      </w:r>
      <w:proofErr w:type="spellStart"/>
      <w:r w:rsidR="00872C4E">
        <w:rPr>
          <w:rFonts w:ascii="Tahoma" w:hAnsi="Tahoma" w:cs="Tahoma"/>
          <w:b/>
        </w:rPr>
        <w:t>Wound</w:t>
      </w:r>
      <w:proofErr w:type="spellEnd"/>
      <w:r w:rsidR="00872C4E">
        <w:rPr>
          <w:rFonts w:ascii="Tahoma" w:hAnsi="Tahoma" w:cs="Tahoma"/>
          <w:b/>
        </w:rPr>
        <w:t>)</w:t>
      </w:r>
      <w:r w:rsidR="00637003" w:rsidRPr="00872C4E">
        <w:rPr>
          <w:rFonts w:ascii="Tahoma" w:hAnsi="Tahoma" w:cs="Tahoma"/>
          <w:b/>
        </w:rPr>
        <w:t>’</w:t>
      </w:r>
      <w:r w:rsidR="00637003">
        <w:rPr>
          <w:rFonts w:ascii="Tahoma" w:hAnsi="Tahoma" w:cs="Tahoma"/>
        </w:rPr>
        <w:t xml:space="preserve">, mejor ópera prima en el BFI de Londres; </w:t>
      </w:r>
      <w:r w:rsidR="00F215A9">
        <w:rPr>
          <w:rFonts w:ascii="Tahoma" w:hAnsi="Tahoma" w:cs="Tahoma"/>
        </w:rPr>
        <w:t xml:space="preserve">y los documentales </w:t>
      </w:r>
      <w:r w:rsidR="00F215A9" w:rsidRPr="000B6677">
        <w:rPr>
          <w:rFonts w:ascii="Tahoma" w:hAnsi="Tahoma" w:cs="Tahoma"/>
          <w:b/>
        </w:rPr>
        <w:t>‘</w:t>
      </w:r>
      <w:proofErr w:type="spellStart"/>
      <w:r w:rsidR="00F215A9" w:rsidRPr="000B6677">
        <w:rPr>
          <w:rFonts w:ascii="Tahoma" w:hAnsi="Tahoma" w:cs="Tahoma"/>
          <w:b/>
        </w:rPr>
        <w:t>Bones</w:t>
      </w:r>
      <w:proofErr w:type="spellEnd"/>
      <w:r w:rsidR="00F215A9" w:rsidRPr="000B6677">
        <w:rPr>
          <w:rFonts w:ascii="Tahoma" w:hAnsi="Tahoma" w:cs="Tahoma"/>
          <w:b/>
        </w:rPr>
        <w:t xml:space="preserve"> </w:t>
      </w:r>
      <w:proofErr w:type="spellStart"/>
      <w:r w:rsidR="00F215A9" w:rsidRPr="000B6677">
        <w:rPr>
          <w:rFonts w:ascii="Tahoma" w:hAnsi="Tahoma" w:cs="Tahoma"/>
          <w:b/>
        </w:rPr>
        <w:t>of</w:t>
      </w:r>
      <w:proofErr w:type="spellEnd"/>
      <w:r w:rsidR="00F215A9" w:rsidRPr="000B6677">
        <w:rPr>
          <w:rFonts w:ascii="Tahoma" w:hAnsi="Tahoma" w:cs="Tahoma"/>
          <w:b/>
        </w:rPr>
        <w:t xml:space="preserve"> </w:t>
      </w:r>
      <w:proofErr w:type="spellStart"/>
      <w:r w:rsidR="00F215A9" w:rsidRPr="000B6677">
        <w:rPr>
          <w:rFonts w:ascii="Tahoma" w:hAnsi="Tahoma" w:cs="Tahoma"/>
          <w:b/>
        </w:rPr>
        <w:t>Contention</w:t>
      </w:r>
      <w:proofErr w:type="spellEnd"/>
      <w:r w:rsidR="00F215A9" w:rsidRPr="000B6677">
        <w:rPr>
          <w:rFonts w:ascii="Tahoma" w:hAnsi="Tahoma" w:cs="Tahoma"/>
          <w:b/>
        </w:rPr>
        <w:t>’</w:t>
      </w:r>
      <w:r w:rsidR="00F215A9">
        <w:rPr>
          <w:rFonts w:ascii="Tahoma" w:hAnsi="Tahoma" w:cs="Tahoma"/>
        </w:rPr>
        <w:t xml:space="preserve">, nominada al premio Teddy, y </w:t>
      </w:r>
      <w:r w:rsidR="00F215A9" w:rsidRPr="000B6677">
        <w:rPr>
          <w:rFonts w:ascii="Tahoma" w:hAnsi="Tahoma" w:cs="Tahoma"/>
          <w:b/>
        </w:rPr>
        <w:t>‘</w:t>
      </w:r>
      <w:proofErr w:type="spellStart"/>
      <w:r w:rsidR="00F215A9" w:rsidRPr="000B6677">
        <w:rPr>
          <w:rFonts w:ascii="Tahoma" w:hAnsi="Tahoma" w:cs="Tahoma"/>
          <w:b/>
        </w:rPr>
        <w:t>Mr</w:t>
      </w:r>
      <w:proofErr w:type="spellEnd"/>
      <w:r w:rsidR="00F215A9" w:rsidRPr="000B6677">
        <w:rPr>
          <w:rFonts w:ascii="Tahoma" w:hAnsi="Tahoma" w:cs="Tahoma"/>
          <w:b/>
        </w:rPr>
        <w:t xml:space="preserve"> Gay </w:t>
      </w:r>
      <w:proofErr w:type="spellStart"/>
      <w:r w:rsidR="00F215A9" w:rsidRPr="000B6677">
        <w:rPr>
          <w:rFonts w:ascii="Tahoma" w:hAnsi="Tahoma" w:cs="Tahoma"/>
          <w:b/>
        </w:rPr>
        <w:t>Syria</w:t>
      </w:r>
      <w:proofErr w:type="spellEnd"/>
      <w:r w:rsidR="00F215A9" w:rsidRPr="000B6677">
        <w:rPr>
          <w:rFonts w:ascii="Tahoma" w:hAnsi="Tahoma" w:cs="Tahoma"/>
          <w:b/>
        </w:rPr>
        <w:t>’</w:t>
      </w:r>
      <w:r w:rsidR="00F215A9">
        <w:rPr>
          <w:rFonts w:ascii="Tahoma" w:hAnsi="Tahoma" w:cs="Tahoma"/>
        </w:rPr>
        <w:t xml:space="preserve">, con nominaciones en Chicago y Sarajevo. </w:t>
      </w:r>
    </w:p>
    <w:p w:rsidR="00AB5433" w:rsidRDefault="000F3844" w:rsidP="004867FE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Muchos de los títulos programados competirán en las diferentes categorías de la Sección Oficial, que eligen jurado y público, y de la Sección Panorama, en la que únicamente votan los espectadores.</w:t>
      </w:r>
      <w:r w:rsidR="00AB5433">
        <w:rPr>
          <w:rFonts w:ascii="Tahoma" w:hAnsi="Tahoma" w:cs="Tahoma"/>
        </w:rPr>
        <w:t xml:space="preserve"> En total, </w:t>
      </w:r>
      <w:r w:rsidR="00AB5433" w:rsidRPr="000B6677">
        <w:rPr>
          <w:rFonts w:ascii="Tahoma" w:hAnsi="Tahoma" w:cs="Tahoma"/>
          <w:b/>
        </w:rPr>
        <w:t xml:space="preserve">8.500 euros repartidos </w:t>
      </w:r>
      <w:r w:rsidRPr="000B6677">
        <w:rPr>
          <w:rFonts w:ascii="Tahoma" w:hAnsi="Tahoma" w:cs="Tahoma"/>
          <w:b/>
        </w:rPr>
        <w:t>en</w:t>
      </w:r>
      <w:r w:rsidR="00D97706">
        <w:rPr>
          <w:rFonts w:ascii="Tahoma" w:hAnsi="Tahoma" w:cs="Tahoma"/>
          <w:b/>
        </w:rPr>
        <w:t>tre</w:t>
      </w:r>
      <w:r w:rsidRPr="000B6677">
        <w:rPr>
          <w:rFonts w:ascii="Tahoma" w:hAnsi="Tahoma" w:cs="Tahoma"/>
          <w:b/>
        </w:rPr>
        <w:t xml:space="preserve"> </w:t>
      </w:r>
      <w:r w:rsidR="00AB5433" w:rsidRPr="000B6677">
        <w:rPr>
          <w:rFonts w:ascii="Tahoma" w:hAnsi="Tahoma" w:cs="Tahoma"/>
          <w:b/>
        </w:rPr>
        <w:t>21 galardones</w:t>
      </w:r>
      <w:r w:rsidR="00AB5433">
        <w:rPr>
          <w:rFonts w:ascii="Tahoma" w:hAnsi="Tahoma" w:cs="Tahoma"/>
        </w:rPr>
        <w:t>.</w:t>
      </w:r>
    </w:p>
    <w:p w:rsidR="00A67247" w:rsidRDefault="00A67247" w:rsidP="004867FE">
      <w:pPr>
        <w:spacing w:line="360" w:lineRule="auto"/>
        <w:jc w:val="both"/>
        <w:rPr>
          <w:rFonts w:ascii="Tahoma" w:hAnsi="Tahoma" w:cs="Tahoma"/>
        </w:rPr>
      </w:pPr>
    </w:p>
    <w:p w:rsidR="00B21524" w:rsidRDefault="00B21524" w:rsidP="004867FE">
      <w:pPr>
        <w:spacing w:line="360" w:lineRule="auto"/>
        <w:jc w:val="both"/>
        <w:rPr>
          <w:rFonts w:ascii="Tahoma" w:hAnsi="Tahoma" w:cs="Tahoma"/>
        </w:rPr>
      </w:pPr>
    </w:p>
    <w:p w:rsidR="000B6677" w:rsidRDefault="008A7D76" w:rsidP="004867FE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Este</w:t>
      </w:r>
      <w:r w:rsidR="00852D36">
        <w:rPr>
          <w:rFonts w:ascii="Tahoma" w:hAnsi="Tahoma" w:cs="Tahoma"/>
        </w:rPr>
        <w:t xml:space="preserve"> año, nuestro jurado está formado por figuras </w:t>
      </w:r>
      <w:r w:rsidR="000B6677">
        <w:rPr>
          <w:rFonts w:ascii="Tahoma" w:hAnsi="Tahoma" w:cs="Tahoma"/>
        </w:rPr>
        <w:t xml:space="preserve">como </w:t>
      </w:r>
      <w:r w:rsidR="000B6677" w:rsidRPr="00925D1D">
        <w:rPr>
          <w:rFonts w:ascii="Tahoma" w:hAnsi="Tahoma" w:cs="Tahoma"/>
          <w:b/>
        </w:rPr>
        <w:t>Fernando Olmeda</w:t>
      </w:r>
      <w:r w:rsidR="00235EE2">
        <w:rPr>
          <w:rFonts w:ascii="Tahoma" w:hAnsi="Tahoma" w:cs="Tahoma"/>
        </w:rPr>
        <w:t xml:space="preserve">, </w:t>
      </w:r>
      <w:r w:rsidR="00235EE2" w:rsidRPr="00235EE2">
        <w:rPr>
          <w:rFonts w:ascii="Tahoma" w:hAnsi="Tahoma" w:cs="Tahoma"/>
          <w:b/>
        </w:rPr>
        <w:t>V</w:t>
      </w:r>
      <w:r w:rsidR="00925D1D" w:rsidRPr="00925D1D">
        <w:rPr>
          <w:rFonts w:ascii="Tahoma" w:hAnsi="Tahoma" w:cs="Tahoma"/>
          <w:b/>
        </w:rPr>
        <w:t>aleria Vegas</w:t>
      </w:r>
      <w:r w:rsidR="00925D1D">
        <w:rPr>
          <w:rFonts w:ascii="Tahoma" w:hAnsi="Tahoma" w:cs="Tahoma"/>
        </w:rPr>
        <w:t xml:space="preserve">, </w:t>
      </w:r>
      <w:r w:rsidR="00925D1D" w:rsidRPr="00925D1D">
        <w:rPr>
          <w:rFonts w:ascii="Tahoma" w:hAnsi="Tahoma" w:cs="Tahoma"/>
          <w:b/>
        </w:rPr>
        <w:t xml:space="preserve">David </w:t>
      </w:r>
      <w:proofErr w:type="spellStart"/>
      <w:r w:rsidR="00925D1D" w:rsidRPr="00925D1D">
        <w:rPr>
          <w:rFonts w:ascii="Tahoma" w:hAnsi="Tahoma" w:cs="Tahoma"/>
          <w:b/>
        </w:rPr>
        <w:t>Velduque</w:t>
      </w:r>
      <w:proofErr w:type="spellEnd"/>
      <w:r w:rsidR="00925D1D">
        <w:rPr>
          <w:rFonts w:ascii="Tahoma" w:hAnsi="Tahoma" w:cs="Tahoma"/>
        </w:rPr>
        <w:t>,</w:t>
      </w:r>
      <w:r w:rsidR="00CD6AFE">
        <w:rPr>
          <w:rFonts w:ascii="Tahoma" w:hAnsi="Tahoma" w:cs="Tahoma"/>
        </w:rPr>
        <w:t xml:space="preserve"> </w:t>
      </w:r>
      <w:proofErr w:type="spellStart"/>
      <w:r w:rsidR="00852D36">
        <w:rPr>
          <w:rFonts w:ascii="Tahoma" w:hAnsi="Tahoma" w:cs="Tahoma"/>
        </w:rPr>
        <w:t>Afioco</w:t>
      </w:r>
      <w:proofErr w:type="spellEnd"/>
      <w:r w:rsidR="00852D36">
        <w:rPr>
          <w:rFonts w:ascii="Tahoma" w:hAnsi="Tahoma" w:cs="Tahoma"/>
        </w:rPr>
        <w:t xml:space="preserve">, </w:t>
      </w:r>
      <w:r w:rsidR="00235EE2">
        <w:rPr>
          <w:rFonts w:ascii="Tahoma" w:hAnsi="Tahoma" w:cs="Tahoma"/>
        </w:rPr>
        <w:t xml:space="preserve">Arlette Torres, </w:t>
      </w:r>
      <w:r w:rsidR="00CD6AFE">
        <w:rPr>
          <w:rFonts w:ascii="Tahoma" w:hAnsi="Tahoma" w:cs="Tahoma"/>
        </w:rPr>
        <w:t>Samantha Flores,</w:t>
      </w:r>
      <w:r w:rsidR="00925D1D">
        <w:rPr>
          <w:rFonts w:ascii="Tahoma" w:hAnsi="Tahoma" w:cs="Tahoma"/>
        </w:rPr>
        <w:t xml:space="preserve"> Belén Herrera o Adrián Silvestre, entre otros nombres de aclamad</w:t>
      </w:r>
      <w:r>
        <w:rPr>
          <w:rFonts w:ascii="Tahoma" w:hAnsi="Tahoma" w:cs="Tahoma"/>
        </w:rPr>
        <w:t>a</w:t>
      </w:r>
      <w:r w:rsidR="00925D1D">
        <w:rPr>
          <w:rFonts w:ascii="Tahoma" w:hAnsi="Tahoma" w:cs="Tahoma"/>
        </w:rPr>
        <w:t xml:space="preserve">s activistas y profesionales </w:t>
      </w:r>
      <w:r w:rsidR="003420E6">
        <w:rPr>
          <w:rFonts w:ascii="Tahoma" w:hAnsi="Tahoma" w:cs="Tahoma"/>
        </w:rPr>
        <w:t>culturales</w:t>
      </w:r>
      <w:r w:rsidR="00925D1D">
        <w:rPr>
          <w:rFonts w:ascii="Tahoma" w:hAnsi="Tahoma" w:cs="Tahoma"/>
        </w:rPr>
        <w:t>. Asimismo, proyectaremos una retrospectiva de películas de</w:t>
      </w:r>
      <w:r w:rsidR="003420E6">
        <w:rPr>
          <w:rFonts w:ascii="Tahoma" w:hAnsi="Tahoma" w:cs="Tahoma"/>
        </w:rPr>
        <w:t xml:space="preserve">l director </w:t>
      </w:r>
      <w:r w:rsidR="00925D1D" w:rsidRPr="00925D1D">
        <w:rPr>
          <w:rFonts w:ascii="Tahoma" w:hAnsi="Tahoma" w:cs="Tahoma"/>
          <w:b/>
        </w:rPr>
        <w:t>Roberto Pérez Toledo</w:t>
      </w:r>
      <w:r w:rsidR="00925D1D">
        <w:rPr>
          <w:rFonts w:ascii="Tahoma" w:hAnsi="Tahoma" w:cs="Tahoma"/>
        </w:rPr>
        <w:t xml:space="preserve">, conocido por sus cortometrajes llenos de sentimiento y emoción que se han convertido en piezas virales </w:t>
      </w:r>
      <w:r w:rsidR="003420E6">
        <w:rPr>
          <w:rFonts w:ascii="Tahoma" w:hAnsi="Tahoma" w:cs="Tahoma"/>
        </w:rPr>
        <w:t xml:space="preserve">alrededor de </w:t>
      </w:r>
      <w:r w:rsidR="00925D1D">
        <w:rPr>
          <w:rFonts w:ascii="Tahoma" w:hAnsi="Tahoma" w:cs="Tahoma"/>
        </w:rPr>
        <w:t xml:space="preserve">todo el mundo. </w:t>
      </w:r>
    </w:p>
    <w:p w:rsidR="0015321D" w:rsidRDefault="0015321D" w:rsidP="004867FE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LesGaiCineMad trabaja desde 1996 para reivindicar el respeto, la igualdad y la diversidad en nuestra sociedad. Es por ello que, además de ser un festival cinematográfico, </w:t>
      </w:r>
      <w:r w:rsidRPr="000B6677">
        <w:rPr>
          <w:rFonts w:ascii="Tahoma" w:hAnsi="Tahoma" w:cs="Tahoma"/>
          <w:b/>
        </w:rPr>
        <w:t>hemos organizado 40 actividades paralelas que atienden a diferent</w:t>
      </w:r>
      <w:r w:rsidR="000B6677">
        <w:rPr>
          <w:rFonts w:ascii="Tahoma" w:hAnsi="Tahoma" w:cs="Tahoma"/>
          <w:b/>
        </w:rPr>
        <w:t xml:space="preserve">es expresiones artísticas, sociales </w:t>
      </w:r>
      <w:r w:rsidR="00AB5433" w:rsidRPr="000B6677">
        <w:rPr>
          <w:rFonts w:ascii="Tahoma" w:hAnsi="Tahoma" w:cs="Tahoma"/>
          <w:b/>
        </w:rPr>
        <w:t>y culturales</w:t>
      </w:r>
      <w:r w:rsidR="00AB5433">
        <w:rPr>
          <w:rFonts w:ascii="Tahoma" w:hAnsi="Tahoma" w:cs="Tahoma"/>
        </w:rPr>
        <w:t>, como la pintura, la fo</w:t>
      </w:r>
      <w:r w:rsidR="005D63B3">
        <w:rPr>
          <w:rFonts w:ascii="Tahoma" w:hAnsi="Tahoma" w:cs="Tahoma"/>
        </w:rPr>
        <w:t xml:space="preserve">tografía, el deporte, la salud o </w:t>
      </w:r>
      <w:r w:rsidR="00AB5433">
        <w:rPr>
          <w:rFonts w:ascii="Tahoma" w:hAnsi="Tahoma" w:cs="Tahoma"/>
        </w:rPr>
        <w:t>el activismo</w:t>
      </w:r>
      <w:r w:rsidR="005D63B3">
        <w:rPr>
          <w:rFonts w:ascii="Tahoma" w:hAnsi="Tahoma" w:cs="Tahoma"/>
        </w:rPr>
        <w:t xml:space="preserve"> en materias como feminismo, menores trans, personas mayores LGBT o migrantes y refugiados. Realizaremos diferentes coloquios y mesas redondas que abordarán todos estos temas y complementarán la</w:t>
      </w:r>
      <w:r w:rsidR="003420E6">
        <w:rPr>
          <w:rFonts w:ascii="Tahoma" w:hAnsi="Tahoma" w:cs="Tahoma"/>
        </w:rPr>
        <w:t xml:space="preserve"> gran</w:t>
      </w:r>
      <w:r w:rsidR="00A67247">
        <w:rPr>
          <w:rFonts w:ascii="Tahoma" w:hAnsi="Tahoma" w:cs="Tahoma"/>
        </w:rPr>
        <w:t xml:space="preserve"> oferta </w:t>
      </w:r>
      <w:r w:rsidR="005D63B3">
        <w:rPr>
          <w:rFonts w:ascii="Tahoma" w:hAnsi="Tahoma" w:cs="Tahoma"/>
        </w:rPr>
        <w:t xml:space="preserve">de películas. </w:t>
      </w:r>
    </w:p>
    <w:p w:rsidR="00DC725C" w:rsidRDefault="00DC725C" w:rsidP="004867FE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Nuestro festival está organizado por Fundación Triángulo Madrid, que trabaja en red con otras asociaciones y entidades como </w:t>
      </w:r>
      <w:proofErr w:type="spellStart"/>
      <w:r>
        <w:rPr>
          <w:rFonts w:ascii="Tahoma" w:hAnsi="Tahoma" w:cs="Tahoma"/>
        </w:rPr>
        <w:t>GMadrid</w:t>
      </w:r>
      <w:proofErr w:type="spellEnd"/>
      <w:r>
        <w:rPr>
          <w:rFonts w:ascii="Tahoma" w:hAnsi="Tahoma" w:cs="Tahoma"/>
        </w:rPr>
        <w:t xml:space="preserve"> Sport, COGAM, Fundación 2</w:t>
      </w:r>
      <w:r w:rsidR="00ED18A2">
        <w:rPr>
          <w:rFonts w:ascii="Tahoma" w:hAnsi="Tahoma" w:cs="Tahoma"/>
        </w:rPr>
        <w:t>6 de diciembre, el Programa LGTB</w:t>
      </w:r>
      <w:bookmarkStart w:id="0" w:name="_GoBack"/>
      <w:bookmarkEnd w:id="0"/>
      <w:r>
        <w:rPr>
          <w:rFonts w:ascii="Tahoma" w:hAnsi="Tahoma" w:cs="Tahoma"/>
        </w:rPr>
        <w:t xml:space="preserve">I de la Comunidad de Madrid, </w:t>
      </w:r>
      <w:proofErr w:type="spellStart"/>
      <w:r>
        <w:rPr>
          <w:rFonts w:ascii="Tahoma" w:hAnsi="Tahoma" w:cs="Tahoma"/>
        </w:rPr>
        <w:t>Chrysallis</w:t>
      </w:r>
      <w:proofErr w:type="spellEnd"/>
      <w:r>
        <w:rPr>
          <w:rFonts w:ascii="Tahoma" w:hAnsi="Tahoma" w:cs="Tahoma"/>
        </w:rPr>
        <w:t xml:space="preserve">, Apoyo Positivo </w:t>
      </w:r>
      <w:r w:rsidR="00FD729A">
        <w:rPr>
          <w:rFonts w:ascii="Tahoma" w:hAnsi="Tahoma" w:cs="Tahoma"/>
        </w:rPr>
        <w:t xml:space="preserve">o CCOO, entre otras organizaciones. </w:t>
      </w:r>
    </w:p>
    <w:p w:rsidR="005001C7" w:rsidRPr="004867FE" w:rsidRDefault="0035230F" w:rsidP="004867FE">
      <w:pPr>
        <w:spacing w:line="360" w:lineRule="auto"/>
        <w:jc w:val="both"/>
        <w:rPr>
          <w:rFonts w:ascii="Tahoma" w:hAnsi="Tahoma" w:cs="Tahoma"/>
        </w:rPr>
      </w:pPr>
      <w:r w:rsidRPr="000B6677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1236345</wp:posOffset>
                </wp:positionV>
                <wp:extent cx="5372100" cy="1404620"/>
                <wp:effectExtent l="0" t="0" r="19050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677" w:rsidRDefault="000B6677" w:rsidP="000B667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PARA MÁS INFORMACIÓN</w:t>
                            </w:r>
                          </w:p>
                          <w:p w:rsidR="000B6677" w:rsidRDefault="000B6677" w:rsidP="000B6677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Germán de Heras Álvarez</w:t>
                            </w:r>
                          </w:p>
                          <w:p w:rsidR="000B6677" w:rsidRDefault="000B6677" w:rsidP="000B6677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Responsable de comunicación y prensa</w:t>
                            </w:r>
                          </w:p>
                          <w:p w:rsidR="000B6677" w:rsidRDefault="000B6677" w:rsidP="000B6677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616 19 57 41 – </w:t>
                            </w:r>
                            <w:hyperlink r:id="rId7" w:history="1">
                              <w:r w:rsidRPr="00ED30F1">
                                <w:rPr>
                                  <w:rStyle w:val="Hipervnculo"/>
                                  <w:rFonts w:ascii="Tahoma" w:hAnsi="Tahoma" w:cs="Tahoma"/>
                                </w:rPr>
                                <w:t>prensa@lesgaicinemad.com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97.35pt;width:423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">
                <v:textbox style="mso-fit-shape-to-text:t">
                  <w:txbxContent>
                    <w:p w:rsidR="000B6677" w:rsidRDefault="000B6677" w:rsidP="000B6677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PARA MÁS INFORMACIÓN</w:t>
                      </w:r>
                    </w:p>
                    <w:p w:rsidR="000B6677" w:rsidRDefault="000B6677" w:rsidP="000B6677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Germán de Heras Álvarez</w:t>
                      </w:r>
                    </w:p>
                    <w:p w:rsidR="000B6677" w:rsidRDefault="000B6677" w:rsidP="000B6677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Responsable de comunicación y prensa</w:t>
                      </w:r>
                    </w:p>
                    <w:p w:rsidR="000B6677" w:rsidRDefault="000B6677" w:rsidP="000B6677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616 19 57 41 – </w:t>
                      </w:r>
                      <w:hyperlink r:id="rId8" w:history="1">
                        <w:r w:rsidRPr="00ED30F1">
                          <w:rPr>
                            <w:rStyle w:val="Hipervnculo"/>
                            <w:rFonts w:ascii="Tahoma" w:hAnsi="Tahoma" w:cs="Tahoma"/>
                          </w:rPr>
                          <w:t>prensa@lesgaicinemad.com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01C7">
        <w:rPr>
          <w:rFonts w:ascii="Tahoma" w:hAnsi="Tahoma" w:cs="Tahoma"/>
        </w:rPr>
        <w:t xml:space="preserve">Todos los horarios y detalles de la programación pueden consultarse en </w:t>
      </w:r>
      <w:hyperlink r:id="rId9" w:history="1">
        <w:r w:rsidR="005001C7" w:rsidRPr="004F69CF">
          <w:rPr>
            <w:rStyle w:val="Hipervnculo"/>
            <w:rFonts w:ascii="Tahoma" w:hAnsi="Tahoma" w:cs="Tahoma"/>
          </w:rPr>
          <w:t>www.lesgaicinemad.com</w:t>
        </w:r>
      </w:hyperlink>
      <w:r w:rsidR="000B6677">
        <w:rPr>
          <w:rFonts w:ascii="Tahoma" w:hAnsi="Tahoma" w:cs="Tahoma"/>
        </w:rPr>
        <w:t xml:space="preserve">. </w:t>
      </w:r>
      <w:r w:rsidR="000B6677" w:rsidRPr="000B6677">
        <w:rPr>
          <w:rFonts w:ascii="Tahoma" w:hAnsi="Tahoma" w:cs="Tahoma"/>
          <w:b/>
        </w:rPr>
        <w:t>También puedes acreditarte como medio de comunicación a través del formulario en el apartado de prensa de nuestra página web</w:t>
      </w:r>
      <w:r w:rsidR="000B6677">
        <w:rPr>
          <w:rFonts w:ascii="Tahoma" w:hAnsi="Tahoma" w:cs="Tahoma"/>
        </w:rPr>
        <w:t>.</w:t>
      </w:r>
    </w:p>
    <w:sectPr w:rsidR="005001C7" w:rsidRPr="004867FE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B37" w:rsidRDefault="00BE5B37" w:rsidP="00913411">
      <w:pPr>
        <w:spacing w:after="0" w:line="240" w:lineRule="auto"/>
      </w:pPr>
      <w:r>
        <w:separator/>
      </w:r>
    </w:p>
  </w:endnote>
  <w:endnote w:type="continuationSeparator" w:id="0">
    <w:p w:rsidR="00BE5B37" w:rsidRDefault="00BE5B37" w:rsidP="0091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B37" w:rsidRDefault="00BE5B37" w:rsidP="00913411">
      <w:pPr>
        <w:spacing w:after="0" w:line="240" w:lineRule="auto"/>
      </w:pPr>
      <w:r>
        <w:separator/>
      </w:r>
    </w:p>
  </w:footnote>
  <w:footnote w:type="continuationSeparator" w:id="0">
    <w:p w:rsidR="00BE5B37" w:rsidRDefault="00BE5B37" w:rsidP="00913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411" w:rsidRDefault="00913411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47356" cy="1685925"/>
          <wp:effectExtent l="0" t="0" r="0" b="0"/>
          <wp:wrapSquare wrapText="bothSides"/>
          <wp:docPr id="1" name="Imagen 1" descr="C:\Users\germa\AppData\Local\Microsoft\Windows\INetCache\Content.Word\dinA4-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rma\AppData\Local\Microsoft\Windows\INetCache\Content.Word\dinA4-encabeza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6657" cy="168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E60F14"/>
    <w:multiLevelType w:val="hybridMultilevel"/>
    <w:tmpl w:val="27427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411"/>
    <w:rsid w:val="000B6677"/>
    <w:rsid w:val="000F3844"/>
    <w:rsid w:val="0015321D"/>
    <w:rsid w:val="00235EE2"/>
    <w:rsid w:val="002E06E3"/>
    <w:rsid w:val="002F3498"/>
    <w:rsid w:val="003270A5"/>
    <w:rsid w:val="003420E6"/>
    <w:rsid w:val="0035230F"/>
    <w:rsid w:val="004867FE"/>
    <w:rsid w:val="00496BD4"/>
    <w:rsid w:val="004C6A04"/>
    <w:rsid w:val="004E0388"/>
    <w:rsid w:val="005001C7"/>
    <w:rsid w:val="005D63B3"/>
    <w:rsid w:val="005F6EFA"/>
    <w:rsid w:val="00637003"/>
    <w:rsid w:val="00654A82"/>
    <w:rsid w:val="00852D36"/>
    <w:rsid w:val="00872C4E"/>
    <w:rsid w:val="008A219E"/>
    <w:rsid w:val="008A7D76"/>
    <w:rsid w:val="00913411"/>
    <w:rsid w:val="00924ACC"/>
    <w:rsid w:val="00925D1D"/>
    <w:rsid w:val="00A67247"/>
    <w:rsid w:val="00AB5101"/>
    <w:rsid w:val="00AB5433"/>
    <w:rsid w:val="00AE179A"/>
    <w:rsid w:val="00B21524"/>
    <w:rsid w:val="00BC4625"/>
    <w:rsid w:val="00BE5B37"/>
    <w:rsid w:val="00CD6AFE"/>
    <w:rsid w:val="00D97706"/>
    <w:rsid w:val="00DB3585"/>
    <w:rsid w:val="00DC725C"/>
    <w:rsid w:val="00ED18A2"/>
    <w:rsid w:val="00F215A9"/>
    <w:rsid w:val="00F5216F"/>
    <w:rsid w:val="00FD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E09B08"/>
  <w15:chartTrackingRefBased/>
  <w15:docId w15:val="{DB36EB11-AE65-400B-9142-5CF55EF3C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34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3411"/>
  </w:style>
  <w:style w:type="paragraph" w:styleId="Piedepgina">
    <w:name w:val="footer"/>
    <w:basedOn w:val="Normal"/>
    <w:link w:val="PiedepginaCar"/>
    <w:uiPriority w:val="99"/>
    <w:unhideWhenUsed/>
    <w:rsid w:val="009134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3411"/>
  </w:style>
  <w:style w:type="paragraph" w:styleId="Prrafodelista">
    <w:name w:val="List Paragraph"/>
    <w:basedOn w:val="Normal"/>
    <w:uiPriority w:val="34"/>
    <w:qFormat/>
    <w:rsid w:val="00496BD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01C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001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nsa@lesgaicinemad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ensa@lesgaicinemad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lesgaicinema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563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Germán de Heras</dc:creator>
  <cp:keywords/>
  <dc:description/>
  <cp:lastModifiedBy>Germán de Heras</cp:lastModifiedBy>
  <cp:revision>16</cp:revision>
  <dcterms:created xsi:type="dcterms:W3CDTF">2017-10-12T10:47:00Z</dcterms:created>
  <dcterms:modified xsi:type="dcterms:W3CDTF">2017-10-17T08:34:00Z</dcterms:modified>
</cp:coreProperties>
</file>